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33" w:rsidRDefault="00026133" w:rsidP="00A748F0">
      <w:pPr>
        <w:jc w:val="center"/>
      </w:pPr>
    </w:p>
    <w:p w:rsidR="00A748F0" w:rsidRDefault="00A748F0" w:rsidP="00A748F0">
      <w:pPr>
        <w:rPr>
          <w:rFonts w:ascii="Comic Sans MS" w:hAnsi="Comic Sans MS"/>
          <w:b/>
          <w:color w:val="0070C0"/>
          <w:sz w:val="24"/>
          <w:szCs w:val="24"/>
        </w:rPr>
      </w:pPr>
      <w:r w:rsidRPr="00A748F0">
        <w:rPr>
          <w:rFonts w:ascii="Comic Sans MS" w:hAnsi="Comic Sans MS"/>
          <w:b/>
          <w:color w:val="0070C0"/>
          <w:sz w:val="24"/>
          <w:szCs w:val="24"/>
        </w:rPr>
        <w:t>Our Aims</w:t>
      </w:r>
      <w:r>
        <w:rPr>
          <w:rFonts w:ascii="Comic Sans MS" w:hAnsi="Comic Sans MS"/>
          <w:b/>
          <w:color w:val="0070C0"/>
          <w:sz w:val="24"/>
          <w:szCs w:val="24"/>
        </w:rPr>
        <w:t>:</w:t>
      </w:r>
    </w:p>
    <w:p w:rsidR="00A748F0" w:rsidRDefault="00A748F0" w:rsidP="004E1158">
      <w:pPr>
        <w:ind w:left="720" w:hanging="720"/>
        <w:jc w:val="center"/>
        <w:rPr>
          <w:rFonts w:ascii="Comic Sans MS" w:hAnsi="Comic Sans MS"/>
          <w:sz w:val="24"/>
          <w:szCs w:val="24"/>
        </w:rPr>
      </w:pPr>
      <w:r>
        <w:rPr>
          <w:rFonts w:ascii="Comic Sans MS" w:hAnsi="Comic Sans MS"/>
          <w:sz w:val="24"/>
          <w:szCs w:val="24"/>
        </w:rPr>
        <w:t>To ensure all children have the opportunity to experience and engage with a variety of poets and poems. To be able to</w:t>
      </w:r>
      <w:r w:rsidRPr="00A748F0">
        <w:rPr>
          <w:rFonts w:ascii="Comic Sans MS" w:hAnsi="Comic Sans MS"/>
          <w:sz w:val="24"/>
          <w:szCs w:val="24"/>
        </w:rPr>
        <w:t xml:space="preserve"> lis</w:t>
      </w:r>
      <w:r w:rsidR="004E1158">
        <w:rPr>
          <w:rFonts w:ascii="Comic Sans MS" w:hAnsi="Comic Sans MS"/>
          <w:sz w:val="24"/>
          <w:szCs w:val="24"/>
        </w:rPr>
        <w:t>ten to, perform</w:t>
      </w:r>
      <w:r>
        <w:rPr>
          <w:rFonts w:ascii="Comic Sans MS" w:hAnsi="Comic Sans MS"/>
          <w:sz w:val="24"/>
          <w:szCs w:val="24"/>
        </w:rPr>
        <w:t>, write</w:t>
      </w:r>
      <w:r w:rsidR="003662CD">
        <w:rPr>
          <w:rFonts w:ascii="Comic Sans MS" w:hAnsi="Comic Sans MS"/>
          <w:sz w:val="24"/>
          <w:szCs w:val="24"/>
        </w:rPr>
        <w:t xml:space="preserve"> and discuss</w:t>
      </w:r>
      <w:r w:rsidRPr="00A748F0">
        <w:rPr>
          <w:rFonts w:ascii="Comic Sans MS" w:hAnsi="Comic Sans MS"/>
          <w:sz w:val="24"/>
          <w:szCs w:val="24"/>
        </w:rPr>
        <w:t xml:space="preserve"> a range of poems</w:t>
      </w:r>
      <w:r w:rsidR="003662CD">
        <w:rPr>
          <w:rFonts w:ascii="Comic Sans MS" w:hAnsi="Comic Sans MS"/>
          <w:sz w:val="24"/>
          <w:szCs w:val="24"/>
        </w:rPr>
        <w:t>,</w:t>
      </w:r>
      <w:r w:rsidRPr="00A748F0">
        <w:rPr>
          <w:rFonts w:ascii="Comic Sans MS" w:hAnsi="Comic Sans MS"/>
          <w:sz w:val="24"/>
          <w:szCs w:val="24"/>
        </w:rPr>
        <w:t xml:space="preserve"> in a range of circumstances. Exposing children to poetry regularly in formal and informal ways </w:t>
      </w:r>
      <w:r w:rsidR="004E1158">
        <w:rPr>
          <w:rFonts w:ascii="Comic Sans MS" w:hAnsi="Comic Sans MS"/>
          <w:sz w:val="24"/>
          <w:szCs w:val="24"/>
        </w:rPr>
        <w:t>to encourage</w:t>
      </w:r>
      <w:r w:rsidRPr="00A748F0">
        <w:rPr>
          <w:rFonts w:ascii="Comic Sans MS" w:hAnsi="Comic Sans MS"/>
          <w:sz w:val="24"/>
          <w:szCs w:val="24"/>
        </w:rPr>
        <w:t xml:space="preserve"> them to develop an appreciation of many kinds of writers and forms.</w:t>
      </w:r>
    </w:p>
    <w:p w:rsidR="004E1158" w:rsidRPr="003662CD" w:rsidRDefault="003662CD" w:rsidP="003662CD">
      <w:pPr>
        <w:shd w:val="clear" w:color="auto" w:fill="5B9BD5" w:themeFill="accent1"/>
        <w:ind w:left="720" w:hanging="720"/>
        <w:jc w:val="center"/>
        <w:rPr>
          <w:rFonts w:ascii="Comic Sans MS" w:hAnsi="Comic Sans MS"/>
          <w:b/>
          <w:sz w:val="48"/>
          <w:szCs w:val="48"/>
        </w:rPr>
      </w:pPr>
      <w:r w:rsidRPr="003662CD">
        <w:rPr>
          <w:rFonts w:ascii="Comic Sans MS" w:hAnsi="Comic Sans MS"/>
          <w:b/>
          <w:sz w:val="48"/>
          <w:szCs w:val="48"/>
        </w:rPr>
        <w:t>Key Stage 1</w:t>
      </w:r>
    </w:p>
    <w:tbl>
      <w:tblPr>
        <w:tblStyle w:val="TableGrid"/>
        <w:tblW w:w="0" w:type="auto"/>
        <w:jc w:val="center"/>
        <w:tblLook w:val="04A0" w:firstRow="1" w:lastRow="0" w:firstColumn="1" w:lastColumn="0" w:noHBand="0" w:noVBand="1"/>
      </w:tblPr>
      <w:tblGrid>
        <w:gridCol w:w="3681"/>
        <w:gridCol w:w="4252"/>
        <w:gridCol w:w="4253"/>
      </w:tblGrid>
      <w:tr w:rsidR="003662CD" w:rsidTr="003662CD">
        <w:trPr>
          <w:jc w:val="center"/>
        </w:trPr>
        <w:tc>
          <w:tcPr>
            <w:tcW w:w="3681" w:type="dxa"/>
          </w:tcPr>
          <w:p w:rsidR="003662CD" w:rsidRDefault="003662CD" w:rsidP="003662CD">
            <w:pPr>
              <w:jc w:val="center"/>
              <w:rPr>
                <w:rFonts w:ascii="Comic Sans MS" w:hAnsi="Comic Sans MS"/>
                <w:sz w:val="24"/>
                <w:szCs w:val="24"/>
              </w:rPr>
            </w:pPr>
            <w:r>
              <w:rPr>
                <w:rFonts w:ascii="Comic Sans MS" w:hAnsi="Comic Sans MS"/>
                <w:sz w:val="24"/>
                <w:szCs w:val="24"/>
              </w:rPr>
              <w:t>Year R</w:t>
            </w:r>
          </w:p>
        </w:tc>
        <w:tc>
          <w:tcPr>
            <w:tcW w:w="4252" w:type="dxa"/>
          </w:tcPr>
          <w:p w:rsidR="003662CD" w:rsidRDefault="003662CD" w:rsidP="003662CD">
            <w:pPr>
              <w:jc w:val="center"/>
              <w:rPr>
                <w:rFonts w:ascii="Comic Sans MS" w:hAnsi="Comic Sans MS"/>
                <w:sz w:val="24"/>
                <w:szCs w:val="24"/>
              </w:rPr>
            </w:pPr>
            <w:r>
              <w:rPr>
                <w:rFonts w:ascii="Comic Sans MS" w:hAnsi="Comic Sans MS"/>
                <w:sz w:val="24"/>
                <w:szCs w:val="24"/>
              </w:rPr>
              <w:t>Year 1</w:t>
            </w:r>
          </w:p>
        </w:tc>
        <w:tc>
          <w:tcPr>
            <w:tcW w:w="4253" w:type="dxa"/>
          </w:tcPr>
          <w:p w:rsidR="003662CD" w:rsidRDefault="003662CD" w:rsidP="003662CD">
            <w:pPr>
              <w:jc w:val="center"/>
              <w:rPr>
                <w:rFonts w:ascii="Comic Sans MS" w:hAnsi="Comic Sans MS"/>
                <w:sz w:val="24"/>
                <w:szCs w:val="24"/>
              </w:rPr>
            </w:pPr>
            <w:r>
              <w:rPr>
                <w:rFonts w:ascii="Comic Sans MS" w:hAnsi="Comic Sans MS"/>
                <w:sz w:val="24"/>
                <w:szCs w:val="24"/>
              </w:rPr>
              <w:t>Year 2</w:t>
            </w:r>
          </w:p>
        </w:tc>
      </w:tr>
      <w:tr w:rsidR="003662CD" w:rsidTr="003662CD">
        <w:trPr>
          <w:jc w:val="center"/>
        </w:trPr>
        <w:tc>
          <w:tcPr>
            <w:tcW w:w="3681" w:type="dxa"/>
          </w:tcPr>
          <w:p w:rsidR="003662CD" w:rsidRDefault="003662CD" w:rsidP="003662CD">
            <w:pPr>
              <w:jc w:val="center"/>
              <w:rPr>
                <w:rFonts w:ascii="Comic Sans MS" w:hAnsi="Comic Sans MS"/>
                <w:sz w:val="24"/>
                <w:szCs w:val="24"/>
              </w:rPr>
            </w:pPr>
            <w:r>
              <w:rPr>
                <w:rFonts w:ascii="Comic Sans MS" w:hAnsi="Comic Sans MS"/>
                <w:sz w:val="24"/>
                <w:szCs w:val="24"/>
              </w:rPr>
              <w:t>To listen and discuss a wide range of poems.</w:t>
            </w:r>
          </w:p>
          <w:p w:rsidR="003662CD" w:rsidRPr="004E1158" w:rsidRDefault="003662CD" w:rsidP="003662CD">
            <w:pPr>
              <w:jc w:val="center"/>
              <w:rPr>
                <w:rFonts w:ascii="Comic Sans MS" w:hAnsi="Comic Sans MS"/>
                <w:color w:val="5B9BD5" w:themeColor="accent1"/>
                <w:sz w:val="24"/>
                <w:szCs w:val="24"/>
              </w:rPr>
            </w:pPr>
            <w:r w:rsidRPr="004E1158">
              <w:rPr>
                <w:rFonts w:ascii="Comic Sans MS" w:hAnsi="Comic Sans MS"/>
                <w:color w:val="5B9BD5" w:themeColor="accent1"/>
                <w:sz w:val="24"/>
                <w:szCs w:val="24"/>
              </w:rPr>
              <w:t>To appreciate rhythm and rhymes.</w:t>
            </w:r>
          </w:p>
          <w:p w:rsidR="003662CD" w:rsidRDefault="003662CD" w:rsidP="003662CD">
            <w:pPr>
              <w:jc w:val="center"/>
              <w:rPr>
                <w:rFonts w:ascii="Comic Sans MS" w:hAnsi="Comic Sans MS"/>
                <w:sz w:val="24"/>
                <w:szCs w:val="24"/>
              </w:rPr>
            </w:pPr>
            <w:r>
              <w:rPr>
                <w:rFonts w:ascii="Comic Sans MS" w:hAnsi="Comic Sans MS"/>
                <w:sz w:val="24"/>
                <w:szCs w:val="24"/>
              </w:rPr>
              <w:t>To recite some poems by heart.</w:t>
            </w:r>
          </w:p>
          <w:p w:rsidR="003662CD" w:rsidRDefault="003662CD" w:rsidP="003662CD">
            <w:pPr>
              <w:jc w:val="center"/>
              <w:rPr>
                <w:rFonts w:ascii="Comic Sans MS" w:hAnsi="Comic Sans MS"/>
                <w:sz w:val="24"/>
                <w:szCs w:val="24"/>
              </w:rPr>
            </w:pPr>
            <w:r w:rsidRPr="004E1158">
              <w:rPr>
                <w:rFonts w:ascii="Comic Sans MS" w:hAnsi="Comic Sans MS"/>
                <w:color w:val="5B9BD5" w:themeColor="accent1"/>
                <w:sz w:val="24"/>
                <w:szCs w:val="24"/>
              </w:rPr>
              <w:t>To perform poems through drama &amp; music</w:t>
            </w:r>
            <w:r>
              <w:rPr>
                <w:rFonts w:ascii="Comic Sans MS" w:hAnsi="Comic Sans MS"/>
                <w:sz w:val="24"/>
                <w:szCs w:val="24"/>
              </w:rPr>
              <w:t>.</w:t>
            </w:r>
          </w:p>
        </w:tc>
        <w:tc>
          <w:tcPr>
            <w:tcW w:w="4252" w:type="dxa"/>
          </w:tcPr>
          <w:p w:rsidR="003662CD" w:rsidRPr="004E1158" w:rsidRDefault="003662CD" w:rsidP="003662CD">
            <w:pPr>
              <w:jc w:val="center"/>
              <w:rPr>
                <w:rFonts w:ascii="Comic Sans MS" w:hAnsi="Comic Sans MS"/>
                <w:color w:val="FF0000"/>
                <w:sz w:val="24"/>
                <w:szCs w:val="24"/>
              </w:rPr>
            </w:pPr>
            <w:r w:rsidRPr="004E1158">
              <w:rPr>
                <w:rFonts w:ascii="Comic Sans MS" w:hAnsi="Comic Sans MS"/>
                <w:color w:val="FF0000"/>
                <w:sz w:val="24"/>
                <w:szCs w:val="24"/>
              </w:rPr>
              <w:t>Year R +</w:t>
            </w:r>
          </w:p>
          <w:p w:rsidR="00704D1A" w:rsidRDefault="003662CD" w:rsidP="00704D1A">
            <w:pPr>
              <w:jc w:val="center"/>
              <w:rPr>
                <w:rFonts w:ascii="Comic Sans MS" w:hAnsi="Comic Sans MS"/>
                <w:sz w:val="24"/>
                <w:szCs w:val="24"/>
              </w:rPr>
            </w:pPr>
            <w:r>
              <w:rPr>
                <w:rFonts w:ascii="Comic Sans MS" w:hAnsi="Comic Sans MS"/>
                <w:sz w:val="24"/>
                <w:szCs w:val="24"/>
              </w:rPr>
              <w:t xml:space="preserve">To create </w:t>
            </w:r>
            <w:r w:rsidRPr="000A6CC0">
              <w:rPr>
                <w:rFonts w:ascii="Comic Sans MS" w:hAnsi="Comic Sans MS"/>
                <w:sz w:val="24"/>
                <w:szCs w:val="24"/>
              </w:rPr>
              <w:t xml:space="preserve">poems </w:t>
            </w:r>
            <w:r>
              <w:rPr>
                <w:rFonts w:ascii="Comic Sans MS" w:hAnsi="Comic Sans MS"/>
                <w:sz w:val="24"/>
                <w:szCs w:val="24"/>
              </w:rPr>
              <w:t>using the poetic device</w:t>
            </w:r>
            <w:r w:rsidR="00704D1A">
              <w:rPr>
                <w:rFonts w:ascii="Comic Sans MS" w:hAnsi="Comic Sans MS"/>
                <w:sz w:val="24"/>
                <w:szCs w:val="24"/>
              </w:rPr>
              <w:t>s</w:t>
            </w:r>
            <w:r>
              <w:rPr>
                <w:rFonts w:ascii="Comic Sans MS" w:hAnsi="Comic Sans MS"/>
                <w:sz w:val="24"/>
                <w:szCs w:val="24"/>
              </w:rPr>
              <w:t xml:space="preserve"> of </w:t>
            </w:r>
          </w:p>
          <w:p w:rsidR="003662CD" w:rsidRDefault="003662CD" w:rsidP="00704D1A">
            <w:pPr>
              <w:jc w:val="center"/>
              <w:rPr>
                <w:rFonts w:ascii="Comic Sans MS" w:hAnsi="Comic Sans MS"/>
                <w:sz w:val="24"/>
                <w:szCs w:val="24"/>
              </w:rPr>
            </w:pPr>
            <w:r w:rsidRPr="003662CD">
              <w:rPr>
                <w:rFonts w:ascii="Comic Sans MS" w:hAnsi="Comic Sans MS"/>
                <w:b/>
                <w:color w:val="FF0000"/>
                <w:sz w:val="24"/>
                <w:szCs w:val="24"/>
              </w:rPr>
              <w:t>rhyme</w:t>
            </w:r>
            <w:r>
              <w:rPr>
                <w:rFonts w:ascii="Comic Sans MS" w:hAnsi="Comic Sans MS"/>
                <w:sz w:val="24"/>
                <w:szCs w:val="24"/>
              </w:rPr>
              <w:t xml:space="preserve"> </w:t>
            </w:r>
            <w:r w:rsidR="00704D1A">
              <w:rPr>
                <w:rFonts w:ascii="Comic Sans MS" w:hAnsi="Comic Sans MS"/>
                <w:sz w:val="24"/>
                <w:szCs w:val="24"/>
              </w:rPr>
              <w:t xml:space="preserve">and </w:t>
            </w:r>
            <w:r w:rsidR="00704D1A" w:rsidRPr="00145E2F">
              <w:rPr>
                <w:rFonts w:ascii="Comic Sans MS" w:hAnsi="Comic Sans MS"/>
                <w:b/>
                <w:color w:val="FF0000"/>
                <w:sz w:val="24"/>
                <w:szCs w:val="24"/>
              </w:rPr>
              <w:t>rhythm</w:t>
            </w:r>
          </w:p>
          <w:p w:rsidR="00704D1A" w:rsidRDefault="00704D1A" w:rsidP="00704D1A">
            <w:pPr>
              <w:jc w:val="center"/>
              <w:rPr>
                <w:rFonts w:ascii="Comic Sans MS" w:hAnsi="Comic Sans MS"/>
                <w:sz w:val="24"/>
                <w:szCs w:val="24"/>
              </w:rPr>
            </w:pPr>
            <w:r>
              <w:rPr>
                <w:rFonts w:ascii="Comic Sans MS" w:hAnsi="Comic Sans MS"/>
                <w:sz w:val="24"/>
                <w:szCs w:val="24"/>
              </w:rPr>
              <w:t xml:space="preserve">through shared write and </w:t>
            </w:r>
            <w:proofErr w:type="spellStart"/>
            <w:r>
              <w:rPr>
                <w:rFonts w:ascii="Comic Sans MS" w:hAnsi="Comic Sans MS"/>
                <w:sz w:val="24"/>
                <w:szCs w:val="24"/>
              </w:rPr>
              <w:t>ind</w:t>
            </w:r>
            <w:proofErr w:type="spellEnd"/>
            <w:r>
              <w:rPr>
                <w:rFonts w:ascii="Comic Sans MS" w:hAnsi="Comic Sans MS"/>
                <w:sz w:val="24"/>
                <w:szCs w:val="24"/>
              </w:rPr>
              <w:t xml:space="preserve"> writing</w:t>
            </w:r>
            <w:r w:rsidR="00145E2F">
              <w:rPr>
                <w:rFonts w:ascii="Comic Sans MS" w:hAnsi="Comic Sans MS"/>
                <w:sz w:val="24"/>
                <w:szCs w:val="24"/>
              </w:rPr>
              <w:t>.</w:t>
            </w:r>
          </w:p>
        </w:tc>
        <w:tc>
          <w:tcPr>
            <w:tcW w:w="4253" w:type="dxa"/>
          </w:tcPr>
          <w:p w:rsidR="003662CD" w:rsidRDefault="003662CD" w:rsidP="003662CD">
            <w:pPr>
              <w:jc w:val="center"/>
              <w:rPr>
                <w:rFonts w:ascii="Comic Sans MS" w:hAnsi="Comic Sans MS"/>
                <w:color w:val="FF0000"/>
                <w:sz w:val="24"/>
                <w:szCs w:val="24"/>
              </w:rPr>
            </w:pPr>
            <w:r w:rsidRPr="000A6CC0">
              <w:rPr>
                <w:rFonts w:ascii="Comic Sans MS" w:hAnsi="Comic Sans MS"/>
                <w:color w:val="FF0000"/>
                <w:sz w:val="24"/>
                <w:szCs w:val="24"/>
              </w:rPr>
              <w:t>Year R +</w:t>
            </w:r>
          </w:p>
          <w:p w:rsidR="003662CD" w:rsidRDefault="003662CD" w:rsidP="003662CD">
            <w:pPr>
              <w:jc w:val="center"/>
              <w:rPr>
                <w:rFonts w:ascii="Comic Sans MS" w:hAnsi="Comic Sans MS"/>
                <w:sz w:val="24"/>
                <w:szCs w:val="24"/>
              </w:rPr>
            </w:pPr>
            <w:r w:rsidRPr="000A6CC0">
              <w:rPr>
                <w:rFonts w:ascii="Comic Sans MS" w:hAnsi="Comic Sans MS"/>
                <w:sz w:val="24"/>
                <w:szCs w:val="24"/>
              </w:rPr>
              <w:t>To create poems using the poetic device</w:t>
            </w:r>
            <w:r>
              <w:rPr>
                <w:rFonts w:ascii="Comic Sans MS" w:hAnsi="Comic Sans MS"/>
                <w:sz w:val="24"/>
                <w:szCs w:val="24"/>
              </w:rPr>
              <w:t>s</w:t>
            </w:r>
            <w:r w:rsidRPr="000A6CC0">
              <w:rPr>
                <w:rFonts w:ascii="Comic Sans MS" w:hAnsi="Comic Sans MS"/>
                <w:sz w:val="24"/>
                <w:szCs w:val="24"/>
              </w:rPr>
              <w:t xml:space="preserve"> of</w:t>
            </w:r>
          </w:p>
          <w:p w:rsidR="003662CD" w:rsidRDefault="003662CD" w:rsidP="003662CD">
            <w:pPr>
              <w:jc w:val="center"/>
              <w:rPr>
                <w:rFonts w:ascii="Comic Sans MS" w:hAnsi="Comic Sans MS"/>
                <w:b/>
                <w:color w:val="FF0000"/>
                <w:sz w:val="24"/>
                <w:szCs w:val="24"/>
              </w:rPr>
            </w:pPr>
            <w:r w:rsidRPr="000A6CC0">
              <w:rPr>
                <w:rFonts w:ascii="Comic Sans MS" w:hAnsi="Comic Sans MS"/>
                <w:sz w:val="24"/>
                <w:szCs w:val="24"/>
              </w:rPr>
              <w:t xml:space="preserve"> </w:t>
            </w:r>
            <w:r w:rsidR="00145E2F">
              <w:rPr>
                <w:rFonts w:ascii="Comic Sans MS" w:hAnsi="Comic Sans MS"/>
                <w:b/>
                <w:color w:val="FF0000"/>
                <w:sz w:val="24"/>
                <w:szCs w:val="24"/>
              </w:rPr>
              <w:t>r</w:t>
            </w:r>
            <w:r w:rsidRPr="003662CD">
              <w:rPr>
                <w:rFonts w:ascii="Comic Sans MS" w:hAnsi="Comic Sans MS"/>
                <w:b/>
                <w:color w:val="FF0000"/>
                <w:sz w:val="24"/>
                <w:szCs w:val="24"/>
              </w:rPr>
              <w:t>hyme</w:t>
            </w:r>
          </w:p>
          <w:p w:rsidR="00145E2F" w:rsidRPr="003662CD" w:rsidRDefault="00145E2F" w:rsidP="003662CD">
            <w:pPr>
              <w:jc w:val="center"/>
              <w:rPr>
                <w:rFonts w:ascii="Comic Sans MS" w:hAnsi="Comic Sans MS"/>
                <w:b/>
                <w:color w:val="FF0000"/>
                <w:sz w:val="24"/>
                <w:szCs w:val="24"/>
              </w:rPr>
            </w:pPr>
            <w:r>
              <w:rPr>
                <w:rFonts w:ascii="Comic Sans MS" w:hAnsi="Comic Sans MS"/>
                <w:b/>
                <w:color w:val="FF0000"/>
                <w:sz w:val="24"/>
                <w:szCs w:val="24"/>
              </w:rPr>
              <w:t>rhythm</w:t>
            </w:r>
          </w:p>
          <w:p w:rsidR="003662CD" w:rsidRPr="003662CD" w:rsidRDefault="003662CD" w:rsidP="003662CD">
            <w:pPr>
              <w:jc w:val="center"/>
              <w:rPr>
                <w:rFonts w:ascii="Comic Sans MS" w:hAnsi="Comic Sans MS"/>
                <w:b/>
                <w:color w:val="FF0000"/>
                <w:sz w:val="24"/>
                <w:szCs w:val="24"/>
              </w:rPr>
            </w:pPr>
            <w:r w:rsidRPr="003662CD">
              <w:rPr>
                <w:rFonts w:ascii="Comic Sans MS" w:hAnsi="Comic Sans MS"/>
                <w:b/>
                <w:color w:val="FF0000"/>
                <w:sz w:val="24"/>
                <w:szCs w:val="24"/>
              </w:rPr>
              <w:t>repetition</w:t>
            </w:r>
          </w:p>
          <w:p w:rsidR="003662CD" w:rsidRDefault="003662CD" w:rsidP="003662CD">
            <w:pPr>
              <w:jc w:val="center"/>
              <w:rPr>
                <w:rFonts w:ascii="Comic Sans MS" w:hAnsi="Comic Sans MS"/>
                <w:sz w:val="24"/>
                <w:szCs w:val="24"/>
              </w:rPr>
            </w:pPr>
            <w:r>
              <w:rPr>
                <w:rFonts w:ascii="Comic Sans MS" w:hAnsi="Comic Sans MS"/>
                <w:sz w:val="24"/>
                <w:szCs w:val="24"/>
              </w:rPr>
              <w:t xml:space="preserve">through shared write &amp; </w:t>
            </w:r>
            <w:proofErr w:type="spellStart"/>
            <w:r>
              <w:rPr>
                <w:rFonts w:ascii="Comic Sans MS" w:hAnsi="Comic Sans MS"/>
                <w:sz w:val="24"/>
                <w:szCs w:val="24"/>
              </w:rPr>
              <w:t>ind</w:t>
            </w:r>
            <w:proofErr w:type="spellEnd"/>
          </w:p>
          <w:p w:rsidR="003662CD" w:rsidRDefault="003662CD" w:rsidP="003662CD">
            <w:pPr>
              <w:jc w:val="center"/>
              <w:rPr>
                <w:rFonts w:ascii="Comic Sans MS" w:hAnsi="Comic Sans MS"/>
                <w:sz w:val="24"/>
                <w:szCs w:val="24"/>
              </w:rPr>
            </w:pPr>
            <w:r w:rsidRPr="003662CD">
              <w:rPr>
                <w:rFonts w:ascii="Comic Sans MS" w:hAnsi="Comic Sans MS"/>
                <w:color w:val="5B9BD5" w:themeColor="accent1"/>
                <w:sz w:val="24"/>
                <w:szCs w:val="24"/>
              </w:rPr>
              <w:t xml:space="preserve">To be given the opportunity to interpret poems before discussion, through </w:t>
            </w:r>
            <w:r>
              <w:rPr>
                <w:rFonts w:ascii="Comic Sans MS" w:hAnsi="Comic Sans MS"/>
                <w:color w:val="5B9BD5" w:themeColor="accent1"/>
                <w:sz w:val="24"/>
                <w:szCs w:val="24"/>
              </w:rPr>
              <w:t>art/</w:t>
            </w:r>
            <w:r w:rsidRPr="003662CD">
              <w:rPr>
                <w:rFonts w:ascii="Comic Sans MS" w:hAnsi="Comic Sans MS"/>
                <w:color w:val="5B9BD5" w:themeColor="accent1"/>
                <w:sz w:val="24"/>
                <w:szCs w:val="24"/>
              </w:rPr>
              <w:t>drawings.</w:t>
            </w:r>
          </w:p>
        </w:tc>
      </w:tr>
    </w:tbl>
    <w:p w:rsidR="004E1158" w:rsidRDefault="004E1158" w:rsidP="004E1158">
      <w:pPr>
        <w:ind w:left="720" w:hanging="720"/>
        <w:jc w:val="center"/>
        <w:rPr>
          <w:rFonts w:ascii="Comic Sans MS" w:hAnsi="Comic Sans MS"/>
          <w:sz w:val="24"/>
          <w:szCs w:val="24"/>
        </w:rPr>
      </w:pPr>
    </w:p>
    <w:p w:rsidR="003662CD" w:rsidRDefault="003662CD" w:rsidP="004E1158">
      <w:pPr>
        <w:ind w:left="720" w:hanging="720"/>
        <w:jc w:val="center"/>
        <w:rPr>
          <w:rFonts w:ascii="Comic Sans MS" w:hAnsi="Comic Sans MS"/>
          <w:sz w:val="24"/>
          <w:szCs w:val="24"/>
        </w:rPr>
      </w:pPr>
    </w:p>
    <w:p w:rsidR="0016593B" w:rsidRDefault="0016593B" w:rsidP="00AA24DA">
      <w:pPr>
        <w:shd w:val="clear" w:color="auto" w:fill="FFFFFF" w:themeFill="background1"/>
        <w:rPr>
          <w:rFonts w:ascii="Comic Sans MS" w:hAnsi="Comic Sans MS"/>
          <w:sz w:val="24"/>
          <w:szCs w:val="24"/>
        </w:rPr>
      </w:pPr>
    </w:p>
    <w:p w:rsidR="00AA24DA" w:rsidRDefault="00AA24DA" w:rsidP="00AA24DA">
      <w:pPr>
        <w:shd w:val="clear" w:color="auto" w:fill="FFFFFF" w:themeFill="background1"/>
        <w:rPr>
          <w:rFonts w:ascii="Comic Sans MS" w:hAnsi="Comic Sans MS"/>
          <w:b/>
          <w:sz w:val="48"/>
          <w:szCs w:val="48"/>
        </w:rPr>
      </w:pPr>
    </w:p>
    <w:p w:rsidR="003662CD" w:rsidRPr="003662CD" w:rsidRDefault="003662CD" w:rsidP="003662CD">
      <w:pPr>
        <w:shd w:val="clear" w:color="auto" w:fill="5B9BD5" w:themeFill="accent1"/>
        <w:ind w:left="720" w:hanging="720"/>
        <w:jc w:val="center"/>
        <w:rPr>
          <w:rFonts w:ascii="Comic Sans MS" w:hAnsi="Comic Sans MS"/>
          <w:b/>
          <w:sz w:val="48"/>
          <w:szCs w:val="48"/>
        </w:rPr>
      </w:pPr>
      <w:r>
        <w:rPr>
          <w:rFonts w:ascii="Comic Sans MS" w:hAnsi="Comic Sans MS"/>
          <w:b/>
          <w:sz w:val="48"/>
          <w:szCs w:val="48"/>
        </w:rPr>
        <w:t>Key Stage 2</w:t>
      </w:r>
    </w:p>
    <w:p w:rsidR="003662CD" w:rsidRDefault="00704D1A" w:rsidP="00AA24DA">
      <w:pPr>
        <w:jc w:val="center"/>
        <w:rPr>
          <w:rFonts w:ascii="Comic Sans MS" w:hAnsi="Comic Sans MS"/>
          <w:sz w:val="24"/>
          <w:szCs w:val="24"/>
        </w:rPr>
      </w:pPr>
      <w:r>
        <w:rPr>
          <w:rFonts w:ascii="Comic Sans MS" w:hAnsi="Comic Sans MS"/>
          <w:sz w:val="24"/>
          <w:szCs w:val="24"/>
        </w:rPr>
        <w:t>Please continue to give children the opportunities to listen and appreciate the poetic devices touched upon at Key Stage 1.</w:t>
      </w:r>
    </w:p>
    <w:p w:rsidR="00704D1A" w:rsidRDefault="00704D1A" w:rsidP="004E1158">
      <w:pPr>
        <w:ind w:left="720" w:hanging="720"/>
        <w:jc w:val="center"/>
        <w:rPr>
          <w:rFonts w:ascii="Comic Sans MS" w:hAnsi="Comic Sans MS"/>
          <w:sz w:val="24"/>
          <w:szCs w:val="24"/>
        </w:rPr>
      </w:pPr>
      <w:r>
        <w:rPr>
          <w:rFonts w:ascii="Comic Sans MS" w:hAnsi="Comic Sans MS"/>
          <w:sz w:val="24"/>
          <w:szCs w:val="24"/>
        </w:rPr>
        <w:t xml:space="preserve">Teaching should involve building on poems already learned, by revisiting them. Children should continue to have the opportunity to learn and recite poems by heart, developing their understanding and interpretation of poems through discussion/ P4C, music and art. </w:t>
      </w:r>
    </w:p>
    <w:tbl>
      <w:tblPr>
        <w:tblStyle w:val="TableGrid"/>
        <w:tblW w:w="14175" w:type="dxa"/>
        <w:tblInd w:w="-5" w:type="dxa"/>
        <w:tblLook w:val="04A0" w:firstRow="1" w:lastRow="0" w:firstColumn="1" w:lastColumn="0" w:noHBand="0" w:noVBand="1"/>
      </w:tblPr>
      <w:tblGrid>
        <w:gridCol w:w="3544"/>
        <w:gridCol w:w="3402"/>
        <w:gridCol w:w="3668"/>
        <w:gridCol w:w="3561"/>
      </w:tblGrid>
      <w:tr w:rsidR="000F0062" w:rsidTr="006C0D44">
        <w:tc>
          <w:tcPr>
            <w:tcW w:w="3544" w:type="dxa"/>
          </w:tcPr>
          <w:p w:rsidR="00704D1A" w:rsidRPr="00AA24DA" w:rsidRDefault="00704D1A" w:rsidP="004E1158">
            <w:pPr>
              <w:jc w:val="center"/>
              <w:rPr>
                <w:rFonts w:ascii="Comic Sans MS" w:hAnsi="Comic Sans MS"/>
                <w:sz w:val="20"/>
                <w:szCs w:val="20"/>
              </w:rPr>
            </w:pPr>
            <w:r w:rsidRPr="00AA24DA">
              <w:rPr>
                <w:rFonts w:ascii="Comic Sans MS" w:hAnsi="Comic Sans MS"/>
                <w:sz w:val="20"/>
                <w:szCs w:val="20"/>
              </w:rPr>
              <w:t>Year 3</w:t>
            </w:r>
          </w:p>
        </w:tc>
        <w:tc>
          <w:tcPr>
            <w:tcW w:w="3402" w:type="dxa"/>
          </w:tcPr>
          <w:p w:rsidR="00704D1A" w:rsidRPr="00AA24DA" w:rsidRDefault="00704D1A" w:rsidP="004E1158">
            <w:pPr>
              <w:jc w:val="center"/>
              <w:rPr>
                <w:rFonts w:ascii="Comic Sans MS" w:hAnsi="Comic Sans MS"/>
                <w:sz w:val="20"/>
                <w:szCs w:val="20"/>
              </w:rPr>
            </w:pPr>
            <w:r w:rsidRPr="00AA24DA">
              <w:rPr>
                <w:rFonts w:ascii="Comic Sans MS" w:hAnsi="Comic Sans MS"/>
                <w:sz w:val="20"/>
                <w:szCs w:val="20"/>
              </w:rPr>
              <w:t>Year 4</w:t>
            </w:r>
          </w:p>
        </w:tc>
        <w:tc>
          <w:tcPr>
            <w:tcW w:w="3668" w:type="dxa"/>
          </w:tcPr>
          <w:p w:rsidR="00704D1A" w:rsidRPr="00AA24DA" w:rsidRDefault="00704D1A" w:rsidP="004E1158">
            <w:pPr>
              <w:jc w:val="center"/>
              <w:rPr>
                <w:rFonts w:ascii="Comic Sans MS" w:hAnsi="Comic Sans MS"/>
                <w:sz w:val="20"/>
                <w:szCs w:val="20"/>
              </w:rPr>
            </w:pPr>
            <w:r w:rsidRPr="00AA24DA">
              <w:rPr>
                <w:rFonts w:ascii="Comic Sans MS" w:hAnsi="Comic Sans MS"/>
                <w:sz w:val="20"/>
                <w:szCs w:val="20"/>
              </w:rPr>
              <w:t>Year 5</w:t>
            </w:r>
          </w:p>
        </w:tc>
        <w:tc>
          <w:tcPr>
            <w:tcW w:w="3561" w:type="dxa"/>
          </w:tcPr>
          <w:p w:rsidR="00704D1A" w:rsidRPr="00AA24DA" w:rsidRDefault="00704D1A" w:rsidP="004E1158">
            <w:pPr>
              <w:jc w:val="center"/>
              <w:rPr>
                <w:rFonts w:ascii="Comic Sans MS" w:hAnsi="Comic Sans MS"/>
                <w:sz w:val="20"/>
                <w:szCs w:val="20"/>
              </w:rPr>
            </w:pPr>
            <w:r w:rsidRPr="00AA24DA">
              <w:rPr>
                <w:rFonts w:ascii="Comic Sans MS" w:hAnsi="Comic Sans MS"/>
                <w:sz w:val="20"/>
                <w:szCs w:val="20"/>
              </w:rPr>
              <w:t>Year 6</w:t>
            </w:r>
          </w:p>
        </w:tc>
      </w:tr>
      <w:tr w:rsidR="000F0062" w:rsidTr="006C0D44">
        <w:tc>
          <w:tcPr>
            <w:tcW w:w="3544" w:type="dxa"/>
          </w:tcPr>
          <w:p w:rsidR="00704D1A" w:rsidRPr="00AA24DA" w:rsidRDefault="00145E2F" w:rsidP="004E1158">
            <w:pPr>
              <w:jc w:val="center"/>
              <w:rPr>
                <w:rFonts w:ascii="Comic Sans MS" w:hAnsi="Comic Sans MS"/>
                <w:sz w:val="20"/>
                <w:szCs w:val="20"/>
              </w:rPr>
            </w:pPr>
            <w:r w:rsidRPr="00AA24DA">
              <w:rPr>
                <w:rFonts w:ascii="Comic Sans MS" w:hAnsi="Comic Sans MS"/>
                <w:sz w:val="20"/>
                <w:szCs w:val="20"/>
              </w:rPr>
              <w:t>To prepare poems to be performed using intonation, tone, volume and action.</w:t>
            </w:r>
          </w:p>
          <w:p w:rsidR="00145E2F" w:rsidRPr="00AA24DA" w:rsidRDefault="00145E2F" w:rsidP="004E1158">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 xml:space="preserve">To recognise different forms of poetry </w:t>
            </w:r>
          </w:p>
          <w:p w:rsidR="00145E2F" w:rsidRPr="00AA24DA" w:rsidRDefault="00145E2F" w:rsidP="004E1158">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Free verse</w:t>
            </w:r>
          </w:p>
          <w:p w:rsidR="00145E2F" w:rsidRPr="00AA24DA" w:rsidRDefault="00145E2F" w:rsidP="004E1158">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Riddles</w:t>
            </w:r>
          </w:p>
          <w:p w:rsidR="00145E2F" w:rsidRPr="00AA24DA" w:rsidRDefault="00145E2F" w:rsidP="004E1158">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Rap</w:t>
            </w:r>
          </w:p>
          <w:p w:rsidR="00145E2F" w:rsidRPr="00AA24DA" w:rsidRDefault="00145E2F" w:rsidP="004E1158">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List poems</w:t>
            </w:r>
          </w:p>
          <w:p w:rsidR="00145E2F" w:rsidRPr="00AA24DA" w:rsidRDefault="00145E2F" w:rsidP="004E1158">
            <w:pPr>
              <w:jc w:val="center"/>
              <w:rPr>
                <w:rFonts w:ascii="Comic Sans MS" w:hAnsi="Comic Sans MS"/>
                <w:color w:val="5B9BD5" w:themeColor="accent1"/>
                <w:sz w:val="20"/>
                <w:szCs w:val="20"/>
              </w:rPr>
            </w:pPr>
            <w:r w:rsidRPr="00AA24DA">
              <w:rPr>
                <w:rFonts w:ascii="Comic Sans MS" w:hAnsi="Comic Sans MS"/>
                <w:sz w:val="20"/>
                <w:szCs w:val="20"/>
              </w:rPr>
              <w:t>To plan and write poems using poetic devices already learned</w:t>
            </w:r>
            <w:r w:rsidRPr="00AA24DA">
              <w:rPr>
                <w:rFonts w:ascii="Comic Sans MS" w:hAnsi="Comic Sans MS"/>
                <w:color w:val="5B9BD5" w:themeColor="accent1"/>
                <w:sz w:val="20"/>
                <w:szCs w:val="20"/>
              </w:rPr>
              <w:t>.</w:t>
            </w:r>
          </w:p>
          <w:p w:rsidR="00145E2F" w:rsidRPr="00AA24DA" w:rsidRDefault="00145E2F" w:rsidP="004E1158">
            <w:pPr>
              <w:jc w:val="center"/>
              <w:rPr>
                <w:rFonts w:ascii="Comic Sans MS" w:hAnsi="Comic Sans MS"/>
                <w:sz w:val="20"/>
                <w:szCs w:val="20"/>
              </w:rPr>
            </w:pPr>
            <w:r w:rsidRPr="00AA24DA">
              <w:rPr>
                <w:rFonts w:ascii="Comic Sans MS" w:hAnsi="Comic Sans MS"/>
                <w:color w:val="5B9BD5" w:themeColor="accent1"/>
                <w:sz w:val="20"/>
                <w:szCs w:val="20"/>
              </w:rPr>
              <w:t xml:space="preserve">To plan and write poems </w:t>
            </w:r>
            <w:r w:rsidR="0093554C" w:rsidRPr="00AA24DA">
              <w:rPr>
                <w:rFonts w:ascii="Comic Sans MS" w:hAnsi="Comic Sans MS"/>
                <w:color w:val="5B9BD5" w:themeColor="accent1"/>
                <w:sz w:val="20"/>
                <w:szCs w:val="20"/>
              </w:rPr>
              <w:t>using different forms.</w:t>
            </w:r>
          </w:p>
        </w:tc>
        <w:tc>
          <w:tcPr>
            <w:tcW w:w="3402" w:type="dxa"/>
          </w:tcPr>
          <w:p w:rsidR="0093554C" w:rsidRPr="00AA24DA" w:rsidRDefault="0093554C" w:rsidP="0093554C">
            <w:pPr>
              <w:jc w:val="center"/>
              <w:rPr>
                <w:rFonts w:ascii="Comic Sans MS" w:hAnsi="Comic Sans MS"/>
                <w:sz w:val="20"/>
                <w:szCs w:val="20"/>
              </w:rPr>
            </w:pPr>
            <w:r w:rsidRPr="00AA24DA">
              <w:rPr>
                <w:rFonts w:ascii="Comic Sans MS" w:hAnsi="Comic Sans MS"/>
                <w:sz w:val="20"/>
                <w:szCs w:val="20"/>
              </w:rPr>
              <w:t>To prepare poems to be performed using intonation, tone, volume and action.</w:t>
            </w:r>
          </w:p>
          <w:p w:rsidR="0093554C" w:rsidRPr="00AA24DA" w:rsidRDefault="0093554C" w:rsidP="0093554C">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 xml:space="preserve">To recognise different forms of poetry </w:t>
            </w:r>
          </w:p>
          <w:p w:rsidR="00704D1A" w:rsidRPr="00AA24DA" w:rsidRDefault="0093554C" w:rsidP="004E1158">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Sonnets</w:t>
            </w:r>
          </w:p>
          <w:p w:rsidR="0093554C" w:rsidRPr="00AA24DA" w:rsidRDefault="0093554C" w:rsidP="004E1158">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Narrative</w:t>
            </w:r>
          </w:p>
          <w:p w:rsidR="0093554C" w:rsidRPr="00AA24DA" w:rsidRDefault="0093554C" w:rsidP="004E1158">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 xml:space="preserve">I am </w:t>
            </w:r>
          </w:p>
          <w:p w:rsidR="0093554C" w:rsidRPr="00AA24DA" w:rsidRDefault="0093554C" w:rsidP="0093554C">
            <w:pPr>
              <w:jc w:val="center"/>
              <w:rPr>
                <w:rFonts w:ascii="Comic Sans MS" w:hAnsi="Comic Sans MS"/>
                <w:sz w:val="20"/>
                <w:szCs w:val="20"/>
              </w:rPr>
            </w:pPr>
            <w:r w:rsidRPr="00AA24DA">
              <w:rPr>
                <w:rFonts w:ascii="Comic Sans MS" w:hAnsi="Comic Sans MS"/>
                <w:color w:val="5B9BD5" w:themeColor="accent1"/>
                <w:sz w:val="20"/>
                <w:szCs w:val="20"/>
              </w:rPr>
              <w:t>Limericks</w:t>
            </w:r>
            <w:r w:rsidRPr="00AA24DA">
              <w:rPr>
                <w:rFonts w:ascii="Comic Sans MS" w:hAnsi="Comic Sans MS"/>
                <w:sz w:val="20"/>
                <w:szCs w:val="20"/>
              </w:rPr>
              <w:t xml:space="preserve"> </w:t>
            </w:r>
          </w:p>
          <w:p w:rsidR="0093554C" w:rsidRPr="00AA24DA" w:rsidRDefault="0093554C" w:rsidP="0093554C">
            <w:pPr>
              <w:jc w:val="center"/>
              <w:rPr>
                <w:rFonts w:ascii="Comic Sans MS" w:hAnsi="Comic Sans MS"/>
                <w:sz w:val="20"/>
                <w:szCs w:val="20"/>
              </w:rPr>
            </w:pPr>
            <w:r w:rsidRPr="00AA24DA">
              <w:rPr>
                <w:rFonts w:ascii="Comic Sans MS" w:hAnsi="Comic Sans MS"/>
                <w:sz w:val="20"/>
                <w:szCs w:val="20"/>
              </w:rPr>
              <w:t>To plan and write poems using poetic devices already learned</w:t>
            </w:r>
            <w:r w:rsidR="0016593B" w:rsidRPr="00AA24DA">
              <w:rPr>
                <w:rFonts w:ascii="Comic Sans MS" w:hAnsi="Comic Sans MS"/>
                <w:sz w:val="20"/>
                <w:szCs w:val="20"/>
              </w:rPr>
              <w:t xml:space="preserve"> +</w:t>
            </w:r>
          </w:p>
          <w:p w:rsidR="0093554C" w:rsidRPr="00AA24DA" w:rsidRDefault="0016593B" w:rsidP="0093554C">
            <w:pPr>
              <w:jc w:val="center"/>
              <w:rPr>
                <w:rFonts w:ascii="Comic Sans MS" w:hAnsi="Comic Sans MS"/>
                <w:b/>
                <w:color w:val="FF0000"/>
                <w:sz w:val="20"/>
                <w:szCs w:val="20"/>
              </w:rPr>
            </w:pPr>
            <w:r w:rsidRPr="00AA24DA">
              <w:rPr>
                <w:rFonts w:ascii="Comic Sans MS" w:hAnsi="Comic Sans MS"/>
                <w:b/>
                <w:color w:val="FF0000"/>
                <w:sz w:val="20"/>
                <w:szCs w:val="20"/>
              </w:rPr>
              <w:t>Alliteration</w:t>
            </w:r>
          </w:p>
          <w:p w:rsidR="0016593B" w:rsidRPr="00AA24DA" w:rsidRDefault="0016593B" w:rsidP="0093554C">
            <w:pPr>
              <w:jc w:val="center"/>
              <w:rPr>
                <w:rFonts w:ascii="Comic Sans MS" w:hAnsi="Comic Sans MS"/>
                <w:sz w:val="20"/>
                <w:szCs w:val="20"/>
              </w:rPr>
            </w:pPr>
            <w:r w:rsidRPr="00AA24DA">
              <w:rPr>
                <w:rFonts w:ascii="Comic Sans MS" w:hAnsi="Comic Sans MS"/>
                <w:b/>
                <w:color w:val="FF0000"/>
                <w:sz w:val="20"/>
                <w:szCs w:val="20"/>
              </w:rPr>
              <w:t>Imagery</w:t>
            </w:r>
          </w:p>
          <w:p w:rsidR="0093554C" w:rsidRPr="00AA24DA" w:rsidRDefault="0016593B" w:rsidP="0016593B">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To plan and write poems using different forms.</w:t>
            </w:r>
          </w:p>
          <w:p w:rsidR="0093554C" w:rsidRPr="00AA24DA" w:rsidRDefault="0093554C" w:rsidP="004E1158">
            <w:pPr>
              <w:jc w:val="center"/>
              <w:rPr>
                <w:rFonts w:ascii="Comic Sans MS" w:hAnsi="Comic Sans MS"/>
                <w:sz w:val="20"/>
                <w:szCs w:val="20"/>
              </w:rPr>
            </w:pPr>
          </w:p>
        </w:tc>
        <w:tc>
          <w:tcPr>
            <w:tcW w:w="3668" w:type="dxa"/>
          </w:tcPr>
          <w:p w:rsidR="0016593B" w:rsidRPr="00AA24DA" w:rsidRDefault="0016593B" w:rsidP="0016593B">
            <w:pPr>
              <w:jc w:val="center"/>
              <w:rPr>
                <w:rFonts w:ascii="Comic Sans MS" w:hAnsi="Comic Sans MS"/>
                <w:sz w:val="20"/>
                <w:szCs w:val="20"/>
              </w:rPr>
            </w:pPr>
            <w:r w:rsidRPr="00AA24DA">
              <w:rPr>
                <w:rFonts w:ascii="Comic Sans MS" w:hAnsi="Comic Sans MS"/>
                <w:sz w:val="20"/>
                <w:szCs w:val="20"/>
              </w:rPr>
              <w:t>To prepare poems to be performed using intonation, tone, volume and action.</w:t>
            </w:r>
          </w:p>
          <w:p w:rsidR="0016593B" w:rsidRPr="00AA24DA" w:rsidRDefault="0016593B" w:rsidP="0016593B">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 xml:space="preserve">To recognise different forms of poetry </w:t>
            </w:r>
          </w:p>
          <w:p w:rsidR="0016593B" w:rsidRPr="00AA24DA" w:rsidRDefault="0016593B" w:rsidP="0016593B">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continue revisiting the different forms of poems learned in year 3 &amp; 4</w:t>
            </w:r>
          </w:p>
          <w:p w:rsidR="0016593B" w:rsidRPr="00AA24DA" w:rsidRDefault="0016593B" w:rsidP="0016593B">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Ballads</w:t>
            </w:r>
          </w:p>
          <w:p w:rsidR="0016593B" w:rsidRPr="00AA24DA" w:rsidRDefault="0016593B" w:rsidP="0016593B">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Shape poems</w:t>
            </w:r>
          </w:p>
          <w:p w:rsidR="0016593B" w:rsidRPr="00AA24DA" w:rsidRDefault="0016593B" w:rsidP="0016593B">
            <w:pPr>
              <w:jc w:val="center"/>
              <w:rPr>
                <w:rFonts w:ascii="Comic Sans MS" w:hAnsi="Comic Sans MS"/>
                <w:sz w:val="20"/>
                <w:szCs w:val="20"/>
              </w:rPr>
            </w:pPr>
            <w:r w:rsidRPr="00AA24DA">
              <w:rPr>
                <w:rFonts w:ascii="Comic Sans MS" w:hAnsi="Comic Sans MS"/>
                <w:sz w:val="20"/>
                <w:szCs w:val="20"/>
              </w:rPr>
              <w:t>To plan and write poems using poetic devices already learned +</w:t>
            </w:r>
          </w:p>
          <w:p w:rsidR="0016593B" w:rsidRPr="00AA24DA" w:rsidRDefault="0016593B" w:rsidP="0016593B">
            <w:pPr>
              <w:jc w:val="center"/>
              <w:rPr>
                <w:rFonts w:ascii="Comic Sans MS" w:hAnsi="Comic Sans MS"/>
                <w:b/>
                <w:color w:val="FF0000"/>
                <w:sz w:val="20"/>
                <w:szCs w:val="20"/>
              </w:rPr>
            </w:pPr>
            <w:r w:rsidRPr="00AA24DA">
              <w:rPr>
                <w:rFonts w:ascii="Comic Sans MS" w:hAnsi="Comic Sans MS"/>
                <w:b/>
                <w:color w:val="FF0000"/>
                <w:sz w:val="20"/>
                <w:szCs w:val="20"/>
              </w:rPr>
              <w:t>Metaphor</w:t>
            </w:r>
          </w:p>
          <w:p w:rsidR="0016593B" w:rsidRPr="00AA24DA" w:rsidRDefault="0016593B" w:rsidP="0016593B">
            <w:pPr>
              <w:jc w:val="center"/>
              <w:rPr>
                <w:rFonts w:ascii="Comic Sans MS" w:hAnsi="Comic Sans MS"/>
                <w:b/>
                <w:color w:val="FF0000"/>
                <w:sz w:val="20"/>
                <w:szCs w:val="20"/>
              </w:rPr>
            </w:pPr>
            <w:r w:rsidRPr="00AA24DA">
              <w:rPr>
                <w:rFonts w:ascii="Comic Sans MS" w:hAnsi="Comic Sans MS"/>
                <w:b/>
                <w:color w:val="FF0000"/>
                <w:sz w:val="20"/>
                <w:szCs w:val="20"/>
              </w:rPr>
              <w:t>Simile</w:t>
            </w:r>
          </w:p>
          <w:p w:rsidR="0016593B" w:rsidRPr="00AA24DA" w:rsidRDefault="0016593B" w:rsidP="0016593B">
            <w:pPr>
              <w:jc w:val="center"/>
              <w:rPr>
                <w:rFonts w:ascii="Comic Sans MS" w:hAnsi="Comic Sans MS"/>
                <w:sz w:val="20"/>
                <w:szCs w:val="20"/>
              </w:rPr>
            </w:pPr>
            <w:r w:rsidRPr="00AA24DA">
              <w:rPr>
                <w:rFonts w:ascii="Comic Sans MS" w:hAnsi="Comic Sans MS"/>
                <w:sz w:val="20"/>
                <w:szCs w:val="20"/>
              </w:rPr>
              <w:t>Thinking about the style and effect it has on the reader.</w:t>
            </w:r>
          </w:p>
          <w:p w:rsidR="00704D1A" w:rsidRPr="00AA24DA" w:rsidRDefault="0016593B" w:rsidP="00AA24DA">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To plan and write poems using different forms.</w:t>
            </w:r>
            <w:bookmarkStart w:id="0" w:name="_GoBack"/>
            <w:bookmarkEnd w:id="0"/>
          </w:p>
        </w:tc>
        <w:tc>
          <w:tcPr>
            <w:tcW w:w="3561" w:type="dxa"/>
          </w:tcPr>
          <w:p w:rsidR="000F0062" w:rsidRPr="00AA24DA" w:rsidRDefault="000F0062" w:rsidP="000F0062">
            <w:pPr>
              <w:jc w:val="center"/>
              <w:rPr>
                <w:rFonts w:ascii="Comic Sans MS" w:hAnsi="Comic Sans MS"/>
                <w:sz w:val="20"/>
                <w:szCs w:val="20"/>
              </w:rPr>
            </w:pPr>
            <w:r w:rsidRPr="00AA24DA">
              <w:rPr>
                <w:rFonts w:ascii="Comic Sans MS" w:hAnsi="Comic Sans MS"/>
                <w:sz w:val="20"/>
                <w:szCs w:val="20"/>
              </w:rPr>
              <w:t>To prepare poems to be performed using intonation, tone, volume and action.</w:t>
            </w:r>
          </w:p>
          <w:p w:rsidR="000F0062" w:rsidRPr="00AA24DA" w:rsidRDefault="000F0062" w:rsidP="000F0062">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 xml:space="preserve">To recognise different forms of poetry </w:t>
            </w:r>
          </w:p>
          <w:p w:rsidR="00704D1A" w:rsidRPr="00AA24DA" w:rsidRDefault="000F0062" w:rsidP="000F0062">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continue revisiting the different forms of poems learned Year R – 5</w:t>
            </w:r>
          </w:p>
          <w:p w:rsidR="000F0062" w:rsidRPr="00AA24DA" w:rsidRDefault="000F0062" w:rsidP="000F0062">
            <w:pPr>
              <w:jc w:val="center"/>
              <w:rPr>
                <w:rFonts w:ascii="Comic Sans MS" w:hAnsi="Comic Sans MS"/>
                <w:sz w:val="20"/>
                <w:szCs w:val="20"/>
              </w:rPr>
            </w:pPr>
            <w:r w:rsidRPr="00AA24DA">
              <w:rPr>
                <w:rFonts w:ascii="Comic Sans MS" w:hAnsi="Comic Sans MS"/>
                <w:sz w:val="20"/>
                <w:szCs w:val="20"/>
              </w:rPr>
              <w:t>To plan and write poems using poetic devices already learned +</w:t>
            </w:r>
          </w:p>
          <w:p w:rsidR="000F0062" w:rsidRPr="00AA24DA" w:rsidRDefault="000F0062" w:rsidP="000F0062">
            <w:pPr>
              <w:jc w:val="center"/>
              <w:rPr>
                <w:rFonts w:ascii="Comic Sans MS" w:hAnsi="Comic Sans MS"/>
                <w:b/>
                <w:color w:val="FF0000"/>
                <w:sz w:val="20"/>
                <w:szCs w:val="20"/>
              </w:rPr>
            </w:pPr>
            <w:r w:rsidRPr="00AA24DA">
              <w:rPr>
                <w:rFonts w:ascii="Comic Sans MS" w:hAnsi="Comic Sans MS"/>
                <w:b/>
                <w:color w:val="FF0000"/>
                <w:sz w:val="20"/>
                <w:szCs w:val="20"/>
              </w:rPr>
              <w:t>Personification</w:t>
            </w:r>
          </w:p>
          <w:p w:rsidR="000F0062" w:rsidRPr="00AA24DA" w:rsidRDefault="000F0062" w:rsidP="000F0062">
            <w:pPr>
              <w:jc w:val="center"/>
              <w:rPr>
                <w:rFonts w:ascii="Comic Sans MS" w:hAnsi="Comic Sans MS"/>
                <w:b/>
                <w:color w:val="FF0000"/>
                <w:sz w:val="20"/>
                <w:szCs w:val="20"/>
              </w:rPr>
            </w:pPr>
            <w:r w:rsidRPr="00AA24DA">
              <w:rPr>
                <w:rFonts w:ascii="Comic Sans MS" w:hAnsi="Comic Sans MS"/>
                <w:b/>
                <w:color w:val="FF0000"/>
                <w:sz w:val="20"/>
                <w:szCs w:val="20"/>
              </w:rPr>
              <w:t>Onomatopoeia</w:t>
            </w:r>
          </w:p>
          <w:p w:rsidR="000F0062" w:rsidRPr="00AA24DA" w:rsidRDefault="000F0062" w:rsidP="000F0062">
            <w:pPr>
              <w:jc w:val="center"/>
              <w:rPr>
                <w:rFonts w:ascii="Comic Sans MS" w:hAnsi="Comic Sans MS"/>
                <w:sz w:val="20"/>
                <w:szCs w:val="20"/>
              </w:rPr>
            </w:pPr>
            <w:r w:rsidRPr="00AA24DA">
              <w:rPr>
                <w:rFonts w:ascii="Comic Sans MS" w:hAnsi="Comic Sans MS"/>
                <w:sz w:val="20"/>
                <w:szCs w:val="20"/>
              </w:rPr>
              <w:t>Thinking about the style and effect it has on the reader.</w:t>
            </w:r>
          </w:p>
          <w:p w:rsidR="000F0062" w:rsidRPr="00AA24DA" w:rsidRDefault="000F0062" w:rsidP="000F0062">
            <w:pPr>
              <w:jc w:val="center"/>
              <w:rPr>
                <w:rFonts w:ascii="Comic Sans MS" w:hAnsi="Comic Sans MS"/>
                <w:color w:val="5B9BD5" w:themeColor="accent1"/>
                <w:sz w:val="20"/>
                <w:szCs w:val="20"/>
              </w:rPr>
            </w:pPr>
            <w:r w:rsidRPr="00AA24DA">
              <w:rPr>
                <w:rFonts w:ascii="Comic Sans MS" w:hAnsi="Comic Sans MS"/>
                <w:color w:val="5B9BD5" w:themeColor="accent1"/>
                <w:sz w:val="20"/>
                <w:szCs w:val="20"/>
              </w:rPr>
              <w:t>To plan and write poems using different forms.</w:t>
            </w:r>
          </w:p>
          <w:p w:rsidR="000F0062" w:rsidRPr="00AA24DA" w:rsidRDefault="000F0062" w:rsidP="000F0062">
            <w:pPr>
              <w:jc w:val="center"/>
              <w:rPr>
                <w:rFonts w:ascii="Comic Sans MS" w:hAnsi="Comic Sans MS"/>
                <w:sz w:val="20"/>
                <w:szCs w:val="20"/>
              </w:rPr>
            </w:pPr>
          </w:p>
        </w:tc>
      </w:tr>
    </w:tbl>
    <w:p w:rsidR="00704D1A" w:rsidRPr="00A748F0" w:rsidRDefault="00704D1A" w:rsidP="004E1158">
      <w:pPr>
        <w:ind w:left="720" w:hanging="720"/>
        <w:jc w:val="center"/>
        <w:rPr>
          <w:rFonts w:ascii="Comic Sans MS" w:hAnsi="Comic Sans MS"/>
          <w:sz w:val="24"/>
          <w:szCs w:val="24"/>
        </w:rPr>
      </w:pPr>
    </w:p>
    <w:sectPr w:rsidR="00704D1A" w:rsidRPr="00A748F0" w:rsidSect="00A748F0">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F0" w:rsidRDefault="00A748F0" w:rsidP="00A748F0">
      <w:pPr>
        <w:spacing w:after="0" w:line="240" w:lineRule="auto"/>
      </w:pPr>
      <w:r>
        <w:separator/>
      </w:r>
    </w:p>
  </w:endnote>
  <w:endnote w:type="continuationSeparator" w:id="0">
    <w:p w:rsidR="00A748F0" w:rsidRDefault="00A748F0" w:rsidP="00A7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F0" w:rsidRDefault="00A748F0" w:rsidP="00A748F0">
      <w:pPr>
        <w:spacing w:after="0" w:line="240" w:lineRule="auto"/>
      </w:pPr>
      <w:r>
        <w:separator/>
      </w:r>
    </w:p>
  </w:footnote>
  <w:footnote w:type="continuationSeparator" w:id="0">
    <w:p w:rsidR="00A748F0" w:rsidRDefault="00A748F0" w:rsidP="00A7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page" w:tblpXSpec="center" w:tblpY="565"/>
      <w:tblW w:w="9067" w:type="dxa"/>
      <w:tblCellSpacing w:w="0" w:type="dxa"/>
      <w:shd w:val="clear" w:color="auto" w:fill="5B9BD5" w:themeFill="accent1"/>
      <w:tblCellMar>
        <w:left w:w="0" w:type="dxa"/>
        <w:right w:w="0" w:type="dxa"/>
      </w:tblCellMar>
      <w:tblLook w:val="04A0" w:firstRow="1" w:lastRow="0" w:firstColumn="1" w:lastColumn="0" w:noHBand="0" w:noVBand="1"/>
    </w:tblPr>
    <w:tblGrid>
      <w:gridCol w:w="9067"/>
    </w:tblGrid>
    <w:tr w:rsidR="00A748F0" w:rsidRPr="00952E23" w:rsidTr="00AF4C3E">
      <w:trPr>
        <w:trHeight w:val="951"/>
        <w:tblCellSpacing w:w="0" w:type="dxa"/>
      </w:trPr>
      <w:tc>
        <w:tcPr>
          <w:tcW w:w="9067"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A748F0" w:rsidRPr="00952E23" w:rsidRDefault="00A748F0" w:rsidP="00A748F0">
          <w:pPr>
            <w:spacing w:after="0" w:line="240" w:lineRule="auto"/>
            <w:jc w:val="center"/>
            <w:rPr>
              <w:rFonts w:ascii="Calibri" w:eastAsia="Times New Roman" w:hAnsi="Calibri" w:cs="Calibri"/>
              <w:color w:val="000000"/>
              <w:lang w:eastAsia="en-GB"/>
            </w:rPr>
          </w:pPr>
          <w:r w:rsidRPr="00952E23">
            <w:rPr>
              <w:rFonts w:ascii="Calibri" w:eastAsia="Times New Roman" w:hAnsi="Calibri" w:cs="Calibri"/>
              <w:noProof/>
              <w:color w:val="000000"/>
              <w:lang w:eastAsia="en-GB"/>
            </w:rPr>
            <w:drawing>
              <wp:anchor distT="0" distB="0" distL="114300" distR="114300" simplePos="0" relativeHeight="251660288" behindDoc="0" locked="0" layoutInCell="1" allowOverlap="1" wp14:anchorId="0A4E2471" wp14:editId="72D8BC85">
                <wp:simplePos x="0" y="0"/>
                <wp:positionH relativeFrom="column">
                  <wp:posOffset>5153025</wp:posOffset>
                </wp:positionH>
                <wp:positionV relativeFrom="paragraph">
                  <wp:posOffset>-24765</wp:posOffset>
                </wp:positionV>
                <wp:extent cx="365760" cy="525780"/>
                <wp:effectExtent l="0" t="0" r="0" b="0"/>
                <wp:wrapNone/>
                <wp:docPr id="1" name="Picture 1" descr="http://www.cliparthut.com/clip-arts/30/catholic-cross-clip-art-30942.gif"/>
                <wp:cNvGraphicFramePr/>
                <a:graphic xmlns:a="http://schemas.openxmlformats.org/drawingml/2006/main">
                  <a:graphicData uri="http://schemas.openxmlformats.org/drawingml/2006/picture">
                    <pic:pic xmlns:pic="http://schemas.openxmlformats.org/drawingml/2006/picture">
                      <pic:nvPicPr>
                        <pic:cNvPr id="9" name="Picture 8" descr="http://www.cliparthut.com/clip-arts/30/catholic-cross-clip-art-3094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 cy="525780"/>
                        </a:xfrm>
                        <a:prstGeom prst="rect">
                          <a:avLst/>
                        </a:prstGeom>
                        <a:noFill/>
                        <a:extLst/>
                      </pic:spPr>
                    </pic:pic>
                  </a:graphicData>
                </a:graphic>
                <wp14:sizeRelH relativeFrom="page">
                  <wp14:pctWidth>0</wp14:pctWidth>
                </wp14:sizeRelH>
                <wp14:sizeRelV relativeFrom="page">
                  <wp14:pctHeight>0</wp14:pctHeight>
                </wp14:sizeRelV>
              </wp:anchor>
            </w:drawing>
          </w:r>
          <w:r w:rsidRPr="00952E23">
            <w:rPr>
              <w:rFonts w:ascii="Calibri" w:eastAsia="Times New Roman" w:hAnsi="Calibri" w:cs="Calibri"/>
              <w:noProof/>
              <w:color w:val="000000"/>
              <w:lang w:eastAsia="en-GB"/>
            </w:rPr>
            <w:drawing>
              <wp:anchor distT="0" distB="0" distL="114300" distR="114300" simplePos="0" relativeHeight="251659264" behindDoc="0" locked="0" layoutInCell="1" allowOverlap="1" wp14:anchorId="7FC5205D" wp14:editId="48779F46">
                <wp:simplePos x="0" y="0"/>
                <wp:positionH relativeFrom="column">
                  <wp:posOffset>170180</wp:posOffset>
                </wp:positionH>
                <wp:positionV relativeFrom="paragraph">
                  <wp:posOffset>11430</wp:posOffset>
                </wp:positionV>
                <wp:extent cx="678180" cy="502920"/>
                <wp:effectExtent l="0" t="0" r="7620" b="0"/>
                <wp:wrapNone/>
                <wp:docPr id="2" name="Picture 2" descr="F:\New Intake\Christ Church Academy Logo.jpg"/>
                <wp:cNvGraphicFramePr/>
                <a:graphic xmlns:a="http://schemas.openxmlformats.org/drawingml/2006/main">
                  <a:graphicData uri="http://schemas.openxmlformats.org/drawingml/2006/picture">
                    <pic:pic xmlns:pic="http://schemas.openxmlformats.org/drawingml/2006/picture">
                      <pic:nvPicPr>
                        <pic:cNvPr id="8" name="Picture 7" descr="F:\New Intake\Christ Church Academy Logo.jpg"/>
                        <pic:cNvPicPr/>
                      </pic:nvPicPr>
                      <pic:blipFill>
                        <a:blip r:embed="rId2"/>
                        <a:srcRect/>
                        <a:stretch>
                          <a:fillRect/>
                        </a:stretch>
                      </pic:blipFill>
                      <pic:spPr bwMode="auto">
                        <a:xfrm>
                          <a:off x="0" y="0"/>
                          <a:ext cx="678180" cy="5029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52E23">
            <w:rPr>
              <w:rFonts w:ascii="Calibri" w:eastAsia="Times New Roman" w:hAnsi="Calibri" w:cs="Calibri"/>
              <w:b/>
              <w:bCs/>
              <w:color w:val="000000"/>
              <w:lang w:eastAsia="en-GB"/>
            </w:rPr>
            <w:t xml:space="preserve">The Christ Church Experience: Building Brighter Futures </w:t>
          </w:r>
          <w:r w:rsidRPr="00952E23">
            <w:rPr>
              <w:rFonts w:ascii="Calibri" w:eastAsia="Times New Roman" w:hAnsi="Calibri" w:cs="Calibri"/>
              <w:color w:val="000000"/>
              <w:lang w:eastAsia="en-GB"/>
            </w:rPr>
            <w:t xml:space="preserve">                                                                                                                                                                                                                                                                                    </w:t>
          </w:r>
          <w:r>
            <w:rPr>
              <w:rFonts w:ascii="Calibri" w:eastAsia="Times New Roman" w:hAnsi="Calibri" w:cs="Calibri"/>
              <w:b/>
              <w:bCs/>
              <w:color w:val="000000"/>
              <w:sz w:val="36"/>
              <w:szCs w:val="36"/>
              <w:lang w:eastAsia="en-GB"/>
            </w:rPr>
            <w:t>Poetry</w:t>
          </w:r>
          <w:r w:rsidRPr="00952E23">
            <w:rPr>
              <w:rFonts w:ascii="Calibri" w:eastAsia="Times New Roman" w:hAnsi="Calibri" w:cs="Calibri"/>
              <w:b/>
              <w:bCs/>
              <w:color w:val="000000"/>
              <w:sz w:val="36"/>
              <w:szCs w:val="36"/>
              <w:lang w:eastAsia="en-GB"/>
            </w:rPr>
            <w:t xml:space="preserve"> Ex</w:t>
          </w:r>
          <w:r>
            <w:rPr>
              <w:rFonts w:ascii="Calibri" w:eastAsia="Times New Roman" w:hAnsi="Calibri" w:cs="Calibri"/>
              <w:b/>
              <w:bCs/>
              <w:color w:val="000000"/>
              <w:sz w:val="36"/>
              <w:szCs w:val="36"/>
              <w:lang w:eastAsia="en-GB"/>
            </w:rPr>
            <w:t>perience year R - 6</w:t>
          </w:r>
        </w:p>
      </w:tc>
    </w:tr>
  </w:tbl>
  <w:p w:rsidR="00A748F0" w:rsidRDefault="00A74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F0"/>
    <w:rsid w:val="00026133"/>
    <w:rsid w:val="000A6CC0"/>
    <w:rsid w:val="000F0062"/>
    <w:rsid w:val="00145E2F"/>
    <w:rsid w:val="0016593B"/>
    <w:rsid w:val="003662CD"/>
    <w:rsid w:val="004E1158"/>
    <w:rsid w:val="006C0D44"/>
    <w:rsid w:val="00704D1A"/>
    <w:rsid w:val="0093554C"/>
    <w:rsid w:val="00A748F0"/>
    <w:rsid w:val="00AA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4AF1"/>
  <w15:chartTrackingRefBased/>
  <w15:docId w15:val="{5EF6AF7B-A753-454D-BF14-EC171A84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F0"/>
  </w:style>
  <w:style w:type="paragraph" w:styleId="Footer">
    <w:name w:val="footer"/>
    <w:basedOn w:val="Normal"/>
    <w:link w:val="FooterChar"/>
    <w:uiPriority w:val="99"/>
    <w:unhideWhenUsed/>
    <w:rsid w:val="00A74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F0"/>
  </w:style>
  <w:style w:type="table" w:styleId="TableGrid">
    <w:name w:val="Table Grid"/>
    <w:basedOn w:val="TableNormal"/>
    <w:uiPriority w:val="39"/>
    <w:rsid w:val="004E1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"mrenard" mrenard</dc:creator>
  <cp:keywords/>
  <dc:description/>
  <cp:lastModifiedBy>"mrenard" mrenard</cp:lastModifiedBy>
  <cp:revision>3</cp:revision>
  <dcterms:created xsi:type="dcterms:W3CDTF">2019-09-01T09:26:00Z</dcterms:created>
  <dcterms:modified xsi:type="dcterms:W3CDTF">2019-09-07T07:36:00Z</dcterms:modified>
</cp:coreProperties>
</file>